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1B" w:rsidRPr="00ED2CC6" w:rsidRDefault="007B531B" w:rsidP="007B531B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  <w:lang w:eastAsia="it-IT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130810</wp:posOffset>
            </wp:positionV>
            <wp:extent cx="640080" cy="724535"/>
            <wp:effectExtent l="19050" t="0" r="762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 xml:space="preserve">STITUTO COMPRENSIVO </w:t>
      </w:r>
      <w:r>
        <w:rPr>
          <w:rFonts w:ascii="Arial" w:hAnsi="Arial" w:cs="Arial"/>
          <w:b/>
          <w:sz w:val="26"/>
        </w:rPr>
        <w:t>“ALIGHIERI” RIPALIMO</w:t>
      </w:r>
      <w:r>
        <w:rPr>
          <w:b/>
          <w:noProof/>
          <w:lang w:eastAsia="it-IT" w:bidi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111760</wp:posOffset>
            </wp:positionV>
            <wp:extent cx="887095" cy="664845"/>
            <wp:effectExtent l="19050" t="0" r="825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CC6">
        <w:rPr>
          <w:rFonts w:ascii="Arial" w:hAnsi="Arial" w:cs="Arial"/>
          <w:b/>
          <w:sz w:val="26"/>
        </w:rPr>
        <w:t>SAN</w:t>
      </w:r>
      <w:r w:rsidRPr="00ED2CC6">
        <w:t>I</w:t>
      </w:r>
    </w:p>
    <w:p w:rsidR="007B531B" w:rsidRPr="00ED2CC6" w:rsidRDefault="007B531B" w:rsidP="007B531B">
      <w:pPr>
        <w:pStyle w:val="Intestazio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</w:rPr>
        <w:t xml:space="preserve">Via Marconi, 19 - 86025 </w:t>
      </w:r>
      <w:proofErr w:type="spellStart"/>
      <w:r>
        <w:rPr>
          <w:rFonts w:ascii="Arial" w:hAnsi="Arial" w:cs="Arial"/>
          <w:sz w:val="26"/>
        </w:rPr>
        <w:t>Ripalimosani</w:t>
      </w:r>
      <w:proofErr w:type="spellEnd"/>
      <w:r>
        <w:rPr>
          <w:rFonts w:ascii="Arial" w:hAnsi="Arial" w:cs="Arial"/>
          <w:sz w:val="26"/>
        </w:rPr>
        <w:t xml:space="preserve"> (CB) </w:t>
      </w:r>
    </w:p>
    <w:p w:rsidR="007B531B" w:rsidRPr="00ED2CC6" w:rsidRDefault="007B531B" w:rsidP="007B531B">
      <w:pPr>
        <w:pStyle w:val="Intestazion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0874 39148  Fax 0874 39149 C.F. 80001220708 – C.M. CBIC830003</w:t>
      </w:r>
    </w:p>
    <w:p w:rsidR="007B531B" w:rsidRPr="00ED2CC6" w:rsidRDefault="007B531B" w:rsidP="007B531B">
      <w:pPr>
        <w:pStyle w:val="Intestazione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sz w:val="20"/>
          <w:szCs w:val="20"/>
        </w:rPr>
        <w:t>cbic830003@istruzione.it</w:t>
      </w:r>
      <w:r>
        <w:rPr>
          <w:rFonts w:ascii="Arial" w:hAnsi="Arial" w:cs="Arial"/>
          <w:sz w:val="20"/>
          <w:szCs w:val="20"/>
        </w:rPr>
        <w:t xml:space="preserve"> – PEC: </w:t>
      </w:r>
      <w:r>
        <w:rPr>
          <w:sz w:val="20"/>
          <w:szCs w:val="20"/>
        </w:rPr>
        <w:t>cbic830003@pec.istruzione.it</w:t>
      </w:r>
    </w:p>
    <w:p w:rsidR="007B531B" w:rsidRDefault="007B531B" w:rsidP="007B531B">
      <w:pPr>
        <w:jc w:val="center"/>
      </w:pPr>
      <w:r w:rsidRPr="00ED2CC6">
        <w:rPr>
          <w:rFonts w:ascii="Arial" w:hAnsi="Arial" w:cs="Arial"/>
          <w:b/>
          <w:sz w:val="26"/>
        </w:rPr>
        <w:t>www.icripalimosani.it</w:t>
      </w:r>
    </w:p>
    <w:p w:rsidR="007B531B" w:rsidRDefault="007B531B" w:rsidP="007B531B">
      <w:pPr>
        <w:jc w:val="center"/>
      </w:pPr>
    </w:p>
    <w:p w:rsidR="007B531B" w:rsidRDefault="007B531B" w:rsidP="007B531B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 w:rsidR="008343B0">
        <w:tab/>
      </w:r>
      <w:r>
        <w:tab/>
      </w:r>
      <w:r w:rsidR="007B56E3">
        <w:tab/>
      </w:r>
      <w:proofErr w:type="spellStart"/>
      <w:r>
        <w:t>Ripalimosani</w:t>
      </w:r>
      <w:proofErr w:type="spellEnd"/>
      <w:r>
        <w:t xml:space="preserve">, </w:t>
      </w:r>
      <w:r w:rsidR="00561591">
        <w:t xml:space="preserve">2 </w:t>
      </w:r>
      <w:r>
        <w:t xml:space="preserve"> Marzo 2016</w:t>
      </w:r>
    </w:p>
    <w:p w:rsidR="007B531B" w:rsidRDefault="007B531B" w:rsidP="007B531B">
      <w:pPr>
        <w:pStyle w:val="Corpodel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componenti della commissione</w:t>
      </w:r>
    </w:p>
    <w:p w:rsidR="007B531B" w:rsidRDefault="007B531B" w:rsidP="007B531B">
      <w:pPr>
        <w:pStyle w:val="Corpodel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   </w:t>
      </w:r>
    </w:p>
    <w:p w:rsidR="007B531B" w:rsidRDefault="007B531B" w:rsidP="007B5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DSGA</w:t>
      </w:r>
    </w:p>
    <w:p w:rsidR="007B531B" w:rsidRDefault="007B531B" w:rsidP="007B5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Agli atti</w:t>
      </w:r>
    </w:p>
    <w:p w:rsidR="007B531B" w:rsidRDefault="007B531B" w:rsidP="007B5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sito </w:t>
      </w:r>
    </w:p>
    <w:p w:rsidR="007B531B" w:rsidRDefault="007B531B" w:rsidP="007B531B"/>
    <w:p w:rsidR="007B531B" w:rsidRDefault="007B531B" w:rsidP="007B531B"/>
    <w:p w:rsidR="007B531B" w:rsidRDefault="007B531B" w:rsidP="007B531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OGGETTO: Costituzione del Comitato </w:t>
      </w:r>
      <w:r w:rsidR="00561591">
        <w:rPr>
          <w:b/>
          <w:bCs/>
          <w:sz w:val="26"/>
          <w:szCs w:val="26"/>
        </w:rPr>
        <w:t>di</w:t>
      </w:r>
      <w:r>
        <w:rPr>
          <w:b/>
          <w:bCs/>
          <w:sz w:val="26"/>
          <w:szCs w:val="26"/>
        </w:rPr>
        <w:t xml:space="preserve"> valutazione </w:t>
      </w:r>
    </w:p>
    <w:p w:rsidR="007B531B" w:rsidRDefault="007B531B" w:rsidP="007B531B">
      <w:pPr>
        <w:rPr>
          <w:b/>
          <w:bCs/>
          <w:sz w:val="26"/>
          <w:szCs w:val="26"/>
        </w:rPr>
      </w:pPr>
    </w:p>
    <w:p w:rsidR="007B531B" w:rsidRDefault="00561591" w:rsidP="007B531B"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7B531B">
        <w:tab/>
        <w:t xml:space="preserve"> Il Dirigente Scolastico</w:t>
      </w:r>
    </w:p>
    <w:p w:rsidR="007B531B" w:rsidRDefault="007B531B" w:rsidP="007B531B"/>
    <w:p w:rsidR="007B531B" w:rsidRDefault="007B531B" w:rsidP="007B531B">
      <w:r>
        <w:t>VISTA la Legge 107/2015, art.1, comma 129;</w:t>
      </w:r>
      <w:r>
        <w:tab/>
      </w:r>
    </w:p>
    <w:p w:rsidR="007B531B" w:rsidRDefault="007B531B" w:rsidP="007B531B">
      <w:r>
        <w:t xml:space="preserve">VISTO  il proprio decreto </w:t>
      </w:r>
      <w:proofErr w:type="spellStart"/>
      <w:r>
        <w:t>Prot</w:t>
      </w:r>
      <w:proofErr w:type="spellEnd"/>
      <w:r>
        <w:t>. n. 504 – A/19 del 30 Gennaio 2016</w:t>
      </w:r>
    </w:p>
    <w:p w:rsidR="007B531B" w:rsidRDefault="007B531B" w:rsidP="007B531B">
      <w:r>
        <w:t>VISTO il decreto di individuazione del Direttore Regionale</w:t>
      </w:r>
      <w:r w:rsidR="00561591">
        <w:t xml:space="preserve"> USR del Molise</w:t>
      </w:r>
      <w:r>
        <w:t xml:space="preserve"> </w:t>
      </w:r>
      <w:proofErr w:type="spellStart"/>
      <w:r>
        <w:t>prot</w:t>
      </w:r>
      <w:proofErr w:type="spellEnd"/>
      <w:r w:rsidR="00F2763A">
        <w:t xml:space="preserve"> n.</w:t>
      </w:r>
      <w:r>
        <w:t>1459 del 29 Febbraio 2016</w:t>
      </w:r>
    </w:p>
    <w:p w:rsidR="007B531B" w:rsidRDefault="007B531B" w:rsidP="007B531B"/>
    <w:p w:rsidR="007B531B" w:rsidRDefault="007B531B" w:rsidP="007B531B">
      <w:r>
        <w:tab/>
      </w:r>
      <w:r>
        <w:tab/>
      </w:r>
      <w:r>
        <w:tab/>
      </w:r>
      <w:r>
        <w:tab/>
      </w:r>
      <w:r>
        <w:tab/>
        <w:t>DECRETA</w:t>
      </w:r>
    </w:p>
    <w:p w:rsidR="007B531B" w:rsidRDefault="007B531B" w:rsidP="007B531B"/>
    <w:p w:rsidR="007B531B" w:rsidRDefault="007B531B" w:rsidP="007B531B">
      <w:r>
        <w:t xml:space="preserve">che il Comitato </w:t>
      </w:r>
      <w:r w:rsidR="00561591">
        <w:t>di</w:t>
      </w:r>
      <w:r>
        <w:t xml:space="preserve"> valutazione </w:t>
      </w:r>
      <w:r w:rsidR="00561591">
        <w:t xml:space="preserve">dell’I. C. “Alighieri” di </w:t>
      </w:r>
      <w:proofErr w:type="spellStart"/>
      <w:r w:rsidR="00561591">
        <w:t>Ripalimosani</w:t>
      </w:r>
      <w:proofErr w:type="spellEnd"/>
      <w:r w:rsidR="00561591">
        <w:t xml:space="preserve"> risulta così composto</w:t>
      </w:r>
      <w:r>
        <w:t>:</w:t>
      </w:r>
    </w:p>
    <w:p w:rsidR="007B531B" w:rsidRDefault="007B531B" w:rsidP="007B531B"/>
    <w:p w:rsidR="007B531B" w:rsidRDefault="007B531B" w:rsidP="007B531B">
      <w:r>
        <w:t>Dirigente Scolastico:</w:t>
      </w:r>
      <w:r>
        <w:tab/>
      </w:r>
      <w:r>
        <w:tab/>
        <w:t>prof.ssa Marina Crema</w:t>
      </w:r>
    </w:p>
    <w:p w:rsidR="00F2763A" w:rsidRDefault="00F2763A" w:rsidP="007B531B">
      <w:r>
        <w:t>Componente docenti</w:t>
      </w:r>
      <w:r>
        <w:tab/>
      </w:r>
      <w:r>
        <w:tab/>
        <w:t xml:space="preserve"> </w:t>
      </w:r>
      <w:proofErr w:type="spellStart"/>
      <w:r w:rsidR="007B531B">
        <w:t>Ins.te</w:t>
      </w:r>
      <w:proofErr w:type="spellEnd"/>
      <w:r w:rsidR="007B531B">
        <w:t xml:space="preserve"> Gigliola Rossi      </w:t>
      </w:r>
      <w:r w:rsidR="007B531B">
        <w:tab/>
      </w:r>
    </w:p>
    <w:p w:rsidR="00F2763A" w:rsidRDefault="00F2763A" w:rsidP="007B531B">
      <w:r>
        <w:t xml:space="preserve">Componente docenti </w:t>
      </w:r>
      <w:r>
        <w:tab/>
      </w:r>
      <w:r>
        <w:tab/>
      </w:r>
      <w:proofErr w:type="spellStart"/>
      <w:r w:rsidR="007B531B">
        <w:t>Ins.te</w:t>
      </w:r>
      <w:proofErr w:type="spellEnd"/>
      <w:r w:rsidR="007B531B">
        <w:t xml:space="preserve"> Marisa Vena</w:t>
      </w:r>
      <w:r w:rsidR="007B531B">
        <w:tab/>
      </w:r>
      <w:r w:rsidR="007B531B">
        <w:tab/>
      </w:r>
    </w:p>
    <w:p w:rsidR="00F2763A" w:rsidRDefault="00F2763A" w:rsidP="007B531B">
      <w:r>
        <w:t xml:space="preserve">Componente docenti </w:t>
      </w:r>
      <w:r>
        <w:tab/>
      </w:r>
      <w:r>
        <w:tab/>
      </w:r>
      <w:r w:rsidR="007B531B">
        <w:t>Prof. Nicola Eletto</w:t>
      </w:r>
      <w:r w:rsidR="007B531B">
        <w:tab/>
      </w:r>
      <w:r w:rsidR="007B531B">
        <w:tab/>
      </w:r>
    </w:p>
    <w:p w:rsidR="007B531B" w:rsidRDefault="00F2763A" w:rsidP="007B531B">
      <w:r>
        <w:t>C</w:t>
      </w:r>
      <w:r w:rsidR="007B531B">
        <w:t>omponente genitori</w:t>
      </w:r>
      <w:r>
        <w:tab/>
      </w:r>
      <w:r>
        <w:tab/>
        <w:t xml:space="preserve">Sig.ra  Barbara </w:t>
      </w:r>
      <w:proofErr w:type="spellStart"/>
      <w:r>
        <w:t>Commatteo</w:t>
      </w:r>
      <w:proofErr w:type="spellEnd"/>
    </w:p>
    <w:p w:rsidR="007B531B" w:rsidRDefault="00F2763A" w:rsidP="00F2763A">
      <w:r>
        <w:t>Componente genitori</w:t>
      </w:r>
      <w:r>
        <w:tab/>
      </w:r>
      <w:r>
        <w:tab/>
      </w:r>
      <w:r w:rsidR="007B531B">
        <w:t xml:space="preserve">Sig. </w:t>
      </w:r>
      <w:proofErr w:type="spellStart"/>
      <w:r w:rsidR="007B531B">
        <w:t>ra</w:t>
      </w:r>
      <w:proofErr w:type="spellEnd"/>
      <w:r w:rsidR="007B531B">
        <w:t xml:space="preserve">  Sandra </w:t>
      </w:r>
      <w:proofErr w:type="spellStart"/>
      <w:r w:rsidR="007B531B">
        <w:t>Primiano</w:t>
      </w:r>
      <w:proofErr w:type="spellEnd"/>
      <w:r w:rsidR="007B531B">
        <w:tab/>
      </w:r>
    </w:p>
    <w:p w:rsidR="00561591" w:rsidRDefault="00561591" w:rsidP="00561591">
      <w:r>
        <w:t xml:space="preserve">Componente esterno: </w:t>
      </w:r>
      <w:r>
        <w:tab/>
      </w:r>
      <w:r>
        <w:tab/>
        <w:t xml:space="preserve">prof. Antonio </w:t>
      </w:r>
      <w:proofErr w:type="spellStart"/>
      <w:r>
        <w:t>Franzese</w:t>
      </w:r>
      <w:proofErr w:type="spellEnd"/>
    </w:p>
    <w:p w:rsidR="00F2763A" w:rsidRDefault="00F2763A" w:rsidP="00F2763A"/>
    <w:p w:rsidR="007B531B" w:rsidRDefault="007B531B" w:rsidP="00561591">
      <w:pPr>
        <w:jc w:val="both"/>
      </w:pPr>
      <w:r>
        <w:t>I docenti in elenco costituiranno, inoltre, con il DS e i docenti tutor,  la Commissione per la valutazione dei docenti neoimmessi in ruolo.</w:t>
      </w:r>
    </w:p>
    <w:p w:rsidR="00561591" w:rsidRDefault="00561591" w:rsidP="00561591">
      <w:pPr>
        <w:jc w:val="both"/>
      </w:pPr>
      <w:r>
        <w:t>Il Comitato, così costituito, resterà in carica per tre anni scolastici e assolverà gli impegni previsti dall’art. 1 commi 127 e seguenti della Legge n. 107 del 13 luglio 2015.</w:t>
      </w:r>
    </w:p>
    <w:p w:rsidR="007B531B" w:rsidRDefault="007B531B" w:rsidP="00561591">
      <w:pPr>
        <w:jc w:val="both"/>
      </w:pPr>
      <w:r>
        <w:t>Ai componenti del Comitato non spetta alcun compenso, indennità, gettone di presenza, rimborso spese o emolumento comunque denominato art.1, comma 81 L. 107/2015.</w:t>
      </w:r>
    </w:p>
    <w:p w:rsidR="007B531B" w:rsidRDefault="007B531B" w:rsidP="007B531B"/>
    <w:p w:rsidR="007B531B" w:rsidRDefault="007B531B" w:rsidP="007B531B"/>
    <w:p w:rsidR="007B531B" w:rsidRDefault="007B531B" w:rsidP="007B531B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Marina Crema</w:t>
      </w:r>
    </w:p>
    <w:p w:rsidR="007B531B" w:rsidRDefault="007B531B" w:rsidP="007B531B"/>
    <w:p w:rsidR="00794D38" w:rsidRDefault="007B56E3"/>
    <w:sectPr w:rsidR="00794D38" w:rsidSect="0057694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B531B"/>
    <w:rsid w:val="00052480"/>
    <w:rsid w:val="004C2C18"/>
    <w:rsid w:val="00561591"/>
    <w:rsid w:val="0057694D"/>
    <w:rsid w:val="007B531B"/>
    <w:rsid w:val="007B56E3"/>
    <w:rsid w:val="008343B0"/>
    <w:rsid w:val="00B55AE2"/>
    <w:rsid w:val="00F2763A"/>
    <w:rsid w:val="00F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31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B531B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7B531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7B531B"/>
    <w:pPr>
      <w:tabs>
        <w:tab w:val="center" w:pos="4818"/>
        <w:tab w:val="center" w:pos="9638"/>
      </w:tabs>
    </w:pPr>
    <w:rPr>
      <w:rFonts w:cs="Liberation Serif"/>
    </w:rPr>
  </w:style>
  <w:style w:type="character" w:customStyle="1" w:styleId="IntestazioneCarattere">
    <w:name w:val="Intestazione Carattere"/>
    <w:basedOn w:val="Carpredefinitoparagrafo"/>
    <w:link w:val="Intestazione"/>
    <w:rsid w:val="007B531B"/>
    <w:rPr>
      <w:rFonts w:ascii="Liberation Serif" w:eastAsia="Droid Sans Fallback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dcterms:created xsi:type="dcterms:W3CDTF">2016-03-01T11:56:00Z</dcterms:created>
  <dcterms:modified xsi:type="dcterms:W3CDTF">2016-03-03T10:56:00Z</dcterms:modified>
</cp:coreProperties>
</file>